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96" w:rsidRDefault="004C1BE4">
      <w:r>
        <w:t>Answers to “Anlytic Geom Section 1”</w:t>
      </w:r>
    </w:p>
    <w:p w:rsidR="004C1BE4" w:rsidRDefault="004C1BE4" w:rsidP="004C1BE4">
      <w:pPr>
        <w:spacing w:line="240" w:lineRule="auto"/>
      </w:pPr>
      <w:r>
        <w:t>1. A</w:t>
      </w:r>
    </w:p>
    <w:p w:rsidR="004C1BE4" w:rsidRDefault="004C1BE4" w:rsidP="004C1BE4">
      <w:pPr>
        <w:spacing w:line="240" w:lineRule="auto"/>
      </w:pPr>
      <w:r>
        <w:t>2. D</w:t>
      </w:r>
    </w:p>
    <w:p w:rsidR="004C1BE4" w:rsidRDefault="004C1BE4" w:rsidP="004C1BE4">
      <w:pPr>
        <w:spacing w:line="240" w:lineRule="auto"/>
      </w:pPr>
      <w:r>
        <w:t>3. B</w:t>
      </w:r>
    </w:p>
    <w:p w:rsidR="004C1BE4" w:rsidRDefault="004C1BE4" w:rsidP="004C1BE4">
      <w:pPr>
        <w:spacing w:line="240" w:lineRule="auto"/>
      </w:pPr>
      <w:r>
        <w:t>4. D</w:t>
      </w:r>
    </w:p>
    <w:p w:rsidR="004C1BE4" w:rsidRDefault="004C1BE4" w:rsidP="004C1BE4">
      <w:pPr>
        <w:spacing w:line="240" w:lineRule="auto"/>
      </w:pPr>
      <w:r>
        <w:t>5. A</w:t>
      </w:r>
    </w:p>
    <w:p w:rsidR="004C1BE4" w:rsidRDefault="004C1BE4" w:rsidP="004C1BE4">
      <w:pPr>
        <w:spacing w:line="240" w:lineRule="auto"/>
      </w:pPr>
      <w:r>
        <w:t>6. B</w:t>
      </w:r>
    </w:p>
    <w:p w:rsidR="004C1BE4" w:rsidRDefault="004C1BE4" w:rsidP="004C1BE4">
      <w:pPr>
        <w:spacing w:line="240" w:lineRule="auto"/>
      </w:pPr>
      <w:r>
        <w:t>7. D</w:t>
      </w:r>
    </w:p>
    <w:p w:rsidR="004C1BE4" w:rsidRDefault="004C1BE4" w:rsidP="004C1BE4">
      <w:pPr>
        <w:spacing w:line="240" w:lineRule="auto"/>
      </w:pPr>
      <w:r>
        <w:t>8. C</w:t>
      </w:r>
    </w:p>
    <w:p w:rsidR="004C1BE4" w:rsidRDefault="004C1BE4" w:rsidP="004C1BE4">
      <w:pPr>
        <w:spacing w:line="240" w:lineRule="auto"/>
      </w:pPr>
      <w:r>
        <w:t>9. B</w:t>
      </w:r>
    </w:p>
    <w:p w:rsidR="004C1BE4" w:rsidRDefault="004C1BE4" w:rsidP="004C1BE4">
      <w:pPr>
        <w:spacing w:line="240" w:lineRule="auto"/>
      </w:pPr>
      <w:r>
        <w:t>10. D</w:t>
      </w:r>
    </w:p>
    <w:p w:rsidR="004C1BE4" w:rsidRDefault="004C1BE4" w:rsidP="004C1BE4">
      <w:pPr>
        <w:spacing w:line="240" w:lineRule="auto"/>
      </w:pPr>
      <w:r>
        <w:t>11. A</w:t>
      </w:r>
    </w:p>
    <w:p w:rsidR="004C1BE4" w:rsidRDefault="004C1BE4" w:rsidP="004C1BE4">
      <w:pPr>
        <w:spacing w:line="240" w:lineRule="auto"/>
      </w:pPr>
      <w:r>
        <w:t>12. B</w:t>
      </w:r>
    </w:p>
    <w:p w:rsidR="004C1BE4" w:rsidRDefault="004C1BE4" w:rsidP="004C1BE4">
      <w:pPr>
        <w:spacing w:line="240" w:lineRule="auto"/>
      </w:pPr>
      <w:r>
        <w:t>13. B</w:t>
      </w:r>
    </w:p>
    <w:p w:rsidR="004C1BE4" w:rsidRDefault="004C1BE4" w:rsidP="004C1BE4">
      <w:pPr>
        <w:spacing w:line="240" w:lineRule="auto"/>
      </w:pPr>
      <w:r>
        <w:t>14. B</w:t>
      </w:r>
    </w:p>
    <w:p w:rsidR="004C1BE4" w:rsidRDefault="004C1BE4" w:rsidP="004C1BE4">
      <w:pPr>
        <w:spacing w:line="240" w:lineRule="auto"/>
      </w:pPr>
      <w:r>
        <w:t>15. D</w:t>
      </w:r>
    </w:p>
    <w:p w:rsidR="004C1BE4" w:rsidRDefault="004C1BE4" w:rsidP="004C1BE4">
      <w:pPr>
        <w:spacing w:line="240" w:lineRule="auto"/>
      </w:pPr>
      <w:r>
        <w:t>16. C</w:t>
      </w:r>
    </w:p>
    <w:p w:rsidR="004C1BE4" w:rsidRDefault="004C1BE4" w:rsidP="004C1BE4">
      <w:pPr>
        <w:spacing w:line="240" w:lineRule="auto"/>
      </w:pPr>
      <w:r>
        <w:t>17. A</w:t>
      </w:r>
    </w:p>
    <w:p w:rsidR="004C1BE4" w:rsidRDefault="004C1BE4" w:rsidP="004C1BE4">
      <w:pPr>
        <w:spacing w:line="240" w:lineRule="auto"/>
        <w:rPr>
          <w:b/>
        </w:rPr>
      </w:pPr>
      <w:r>
        <w:rPr>
          <w:b/>
        </w:rPr>
        <w:t xml:space="preserve">EOCT Review Unit #1 </w:t>
      </w:r>
    </w:p>
    <w:p w:rsidR="004C1BE4" w:rsidRPr="004C1BE4" w:rsidRDefault="004C1BE4" w:rsidP="004C1BE4">
      <w:pPr>
        <w:spacing w:line="240" w:lineRule="auto"/>
      </w:pPr>
      <w:r w:rsidRPr="004C1BE4">
        <w:t>(Going down each column)</w:t>
      </w:r>
    </w:p>
    <w:p w:rsidR="004C1BE4" w:rsidRDefault="004C1BE4" w:rsidP="004C1BE4">
      <w:pPr>
        <w:spacing w:line="240" w:lineRule="auto"/>
      </w:pPr>
      <w:r>
        <w:t>1. B</w:t>
      </w:r>
    </w:p>
    <w:p w:rsidR="004C1BE4" w:rsidRDefault="004C1BE4" w:rsidP="004C1BE4">
      <w:pPr>
        <w:spacing w:line="240" w:lineRule="auto"/>
      </w:pPr>
      <w:r>
        <w:t>2. D</w:t>
      </w:r>
    </w:p>
    <w:p w:rsidR="004C1BE4" w:rsidRDefault="004C1BE4" w:rsidP="004C1BE4">
      <w:pPr>
        <w:spacing w:line="240" w:lineRule="auto"/>
      </w:pPr>
      <w:r>
        <w:t>3. A</w:t>
      </w:r>
    </w:p>
    <w:p w:rsidR="004C1BE4" w:rsidRDefault="004C1BE4" w:rsidP="004C1BE4">
      <w:pPr>
        <w:spacing w:line="240" w:lineRule="auto"/>
      </w:pPr>
      <w:r>
        <w:t>1. C</w:t>
      </w:r>
    </w:p>
    <w:p w:rsidR="004C1BE4" w:rsidRDefault="004C1BE4" w:rsidP="004C1BE4">
      <w:pPr>
        <w:spacing w:line="240" w:lineRule="auto"/>
      </w:pPr>
      <w:r>
        <w:t>2. B</w:t>
      </w:r>
    </w:p>
    <w:p w:rsidR="004C1BE4" w:rsidRDefault="004C1BE4" w:rsidP="004C1BE4">
      <w:pPr>
        <w:spacing w:line="240" w:lineRule="auto"/>
      </w:pPr>
      <w:r>
        <w:t>3. C</w:t>
      </w:r>
    </w:p>
    <w:p w:rsidR="004C1BE4" w:rsidRDefault="004C1BE4" w:rsidP="004C1BE4">
      <w:pPr>
        <w:spacing w:line="240" w:lineRule="auto"/>
      </w:pPr>
      <w:r>
        <w:t>1. A</w:t>
      </w:r>
    </w:p>
    <w:p w:rsidR="004C1BE4" w:rsidRDefault="004C1BE4" w:rsidP="004C1BE4">
      <w:pPr>
        <w:spacing w:line="240" w:lineRule="auto"/>
      </w:pPr>
      <w:r>
        <w:lastRenderedPageBreak/>
        <w:t>2. D</w:t>
      </w:r>
    </w:p>
    <w:p w:rsidR="004C1BE4" w:rsidRDefault="004C1BE4" w:rsidP="004C1BE4">
      <w:pPr>
        <w:spacing w:line="240" w:lineRule="auto"/>
      </w:pPr>
      <w:r>
        <w:t>3. B</w:t>
      </w:r>
    </w:p>
    <w:p w:rsidR="004C1BE4" w:rsidRDefault="004C1BE4" w:rsidP="004C1BE4">
      <w:pPr>
        <w:spacing w:line="240" w:lineRule="auto"/>
      </w:pPr>
      <w:r>
        <w:t>1. C</w:t>
      </w:r>
    </w:p>
    <w:p w:rsidR="004C1BE4" w:rsidRDefault="004C1BE4" w:rsidP="004C1BE4">
      <w:pPr>
        <w:spacing w:line="240" w:lineRule="auto"/>
      </w:pPr>
      <w:r>
        <w:t>2. A</w:t>
      </w:r>
    </w:p>
    <w:p w:rsidR="004C1BE4" w:rsidRDefault="004C1BE4" w:rsidP="004C1BE4">
      <w:pPr>
        <w:spacing w:line="240" w:lineRule="auto"/>
      </w:pPr>
      <w:r>
        <w:t>1. C</w:t>
      </w:r>
    </w:p>
    <w:p w:rsidR="004C1BE4" w:rsidRDefault="004C1BE4" w:rsidP="004C1BE4">
      <w:pPr>
        <w:spacing w:line="240" w:lineRule="auto"/>
      </w:pPr>
      <w:r>
        <w:t>2. D</w:t>
      </w:r>
    </w:p>
    <w:p w:rsidR="004C1BE4" w:rsidRDefault="00FA70CE" w:rsidP="004C1BE4">
      <w:pPr>
        <w:spacing w:line="240" w:lineRule="auto"/>
        <w:rPr>
          <w:b/>
        </w:rPr>
      </w:pPr>
      <w:r>
        <w:rPr>
          <w:b/>
        </w:rPr>
        <w:t>EOCT Review Unit #2</w:t>
      </w:r>
    </w:p>
    <w:p w:rsidR="00FA70CE" w:rsidRDefault="00FA70CE" w:rsidP="004C1BE4">
      <w:pPr>
        <w:spacing w:line="240" w:lineRule="auto"/>
      </w:pPr>
      <w:r>
        <w:t>1. A</w:t>
      </w:r>
    </w:p>
    <w:p w:rsidR="00FA70CE" w:rsidRDefault="00FA70CE" w:rsidP="004C1BE4">
      <w:pPr>
        <w:spacing w:line="240" w:lineRule="auto"/>
      </w:pPr>
      <w:r>
        <w:t>2. A</w:t>
      </w:r>
    </w:p>
    <w:p w:rsidR="00FA70CE" w:rsidRDefault="00FA70CE" w:rsidP="004C1BE4">
      <w:pPr>
        <w:spacing w:line="240" w:lineRule="auto"/>
      </w:pPr>
      <w:r>
        <w:t>3. C</w:t>
      </w:r>
    </w:p>
    <w:p w:rsidR="00FA70CE" w:rsidRDefault="00FA70CE" w:rsidP="004C1BE4">
      <w:pPr>
        <w:spacing w:line="240" w:lineRule="auto"/>
      </w:pPr>
      <w:r>
        <w:t>4. D</w:t>
      </w:r>
    </w:p>
    <w:p w:rsidR="00FA70CE" w:rsidRDefault="00FA70CE" w:rsidP="004C1BE4">
      <w:pPr>
        <w:spacing w:line="240" w:lineRule="auto"/>
      </w:pPr>
      <w:r>
        <w:t>5. B</w:t>
      </w:r>
    </w:p>
    <w:p w:rsidR="00FA70CE" w:rsidRDefault="00FA70CE" w:rsidP="004C1BE4">
      <w:pPr>
        <w:spacing w:line="240" w:lineRule="auto"/>
        <w:rPr>
          <w:b/>
        </w:rPr>
      </w:pPr>
      <w:r>
        <w:rPr>
          <w:b/>
        </w:rPr>
        <w:t>EOCT Review Unit #3</w:t>
      </w:r>
    </w:p>
    <w:p w:rsidR="00FA70CE" w:rsidRDefault="00FA70CE" w:rsidP="004C1BE4">
      <w:pPr>
        <w:spacing w:line="240" w:lineRule="auto"/>
      </w:pPr>
      <w:r>
        <w:t>1. D</w:t>
      </w:r>
    </w:p>
    <w:p w:rsidR="00FA70CE" w:rsidRDefault="00FA70CE" w:rsidP="004C1BE4">
      <w:pPr>
        <w:spacing w:line="240" w:lineRule="auto"/>
      </w:pPr>
      <w:r>
        <w:t>2. B</w:t>
      </w:r>
    </w:p>
    <w:p w:rsidR="00FA70CE" w:rsidRDefault="00FA70CE" w:rsidP="004C1BE4">
      <w:pPr>
        <w:spacing w:line="240" w:lineRule="auto"/>
      </w:pPr>
      <w:r>
        <w:t>1. C</w:t>
      </w:r>
    </w:p>
    <w:p w:rsidR="00FA70CE" w:rsidRDefault="00FA70CE" w:rsidP="004C1BE4">
      <w:pPr>
        <w:spacing w:line="240" w:lineRule="auto"/>
      </w:pPr>
      <w:r>
        <w:t>2. D</w:t>
      </w:r>
    </w:p>
    <w:p w:rsidR="00FA70CE" w:rsidRDefault="00FA70CE" w:rsidP="004C1BE4">
      <w:pPr>
        <w:spacing w:line="240" w:lineRule="auto"/>
      </w:pPr>
      <w:r>
        <w:t>3. B</w:t>
      </w:r>
    </w:p>
    <w:p w:rsidR="00FA70CE" w:rsidRDefault="00FA70CE" w:rsidP="004C1BE4">
      <w:pPr>
        <w:spacing w:line="240" w:lineRule="auto"/>
      </w:pPr>
      <w:r>
        <w:t>1. D</w:t>
      </w:r>
    </w:p>
    <w:p w:rsidR="00FA70CE" w:rsidRDefault="00FA70CE" w:rsidP="004C1BE4">
      <w:pPr>
        <w:spacing w:line="240" w:lineRule="auto"/>
      </w:pPr>
      <w:r>
        <w:t>2. A</w:t>
      </w:r>
    </w:p>
    <w:p w:rsidR="00FA70CE" w:rsidRDefault="00FA70CE" w:rsidP="00FA70CE">
      <w:pPr>
        <w:spacing w:line="240" w:lineRule="auto"/>
      </w:pPr>
      <w:r>
        <w:rPr>
          <w:b/>
        </w:rPr>
        <w:t>EOCT Review Unit #</w:t>
      </w:r>
      <w:r>
        <w:rPr>
          <w:b/>
        </w:rPr>
        <w:t>4</w:t>
      </w:r>
    </w:p>
    <w:p w:rsidR="00FA70CE" w:rsidRDefault="00FA70CE" w:rsidP="00FA70CE">
      <w:pPr>
        <w:spacing w:line="240" w:lineRule="auto"/>
      </w:pPr>
      <w:r>
        <w:t xml:space="preserve">1. </w:t>
      </w:r>
      <w:r w:rsidR="00B56C7E">
        <w:t>B</w:t>
      </w:r>
    </w:p>
    <w:p w:rsidR="00B56C7E" w:rsidRDefault="00B56C7E" w:rsidP="00FA70CE">
      <w:pPr>
        <w:spacing w:line="240" w:lineRule="auto"/>
      </w:pPr>
      <w:r>
        <w:t>2. C</w:t>
      </w:r>
    </w:p>
    <w:p w:rsidR="00B56C7E" w:rsidRDefault="00B56C7E" w:rsidP="00FA70CE">
      <w:pPr>
        <w:spacing w:line="240" w:lineRule="auto"/>
      </w:pPr>
      <w:r>
        <w:t>3. A</w:t>
      </w:r>
    </w:p>
    <w:p w:rsidR="00B56C7E" w:rsidRDefault="00B56C7E" w:rsidP="00FA70CE">
      <w:pPr>
        <w:spacing w:line="240" w:lineRule="auto"/>
      </w:pPr>
      <w:r>
        <w:t>4. A</w:t>
      </w:r>
    </w:p>
    <w:p w:rsidR="00B56C7E" w:rsidRDefault="00B56C7E" w:rsidP="00FA70CE">
      <w:pPr>
        <w:spacing w:line="240" w:lineRule="auto"/>
      </w:pPr>
      <w:r>
        <w:t>5. D</w:t>
      </w:r>
    </w:p>
    <w:p w:rsidR="00B56C7E" w:rsidRDefault="00B56C7E" w:rsidP="00FA70CE">
      <w:pPr>
        <w:spacing w:line="240" w:lineRule="auto"/>
      </w:pPr>
      <w:r>
        <w:t>1. C</w:t>
      </w:r>
    </w:p>
    <w:p w:rsidR="00B56C7E" w:rsidRDefault="00B56C7E" w:rsidP="00FA70CE">
      <w:pPr>
        <w:spacing w:line="240" w:lineRule="auto"/>
      </w:pPr>
      <w:r>
        <w:t>2. D</w:t>
      </w:r>
    </w:p>
    <w:p w:rsidR="00B56C7E" w:rsidRDefault="00B56C7E" w:rsidP="00FA70CE">
      <w:pPr>
        <w:spacing w:line="240" w:lineRule="auto"/>
      </w:pPr>
      <w:r>
        <w:lastRenderedPageBreak/>
        <w:t>3. B</w:t>
      </w:r>
    </w:p>
    <w:p w:rsidR="00B56C7E" w:rsidRDefault="00B56C7E" w:rsidP="00FA70CE">
      <w:pPr>
        <w:spacing w:line="240" w:lineRule="auto"/>
      </w:pPr>
      <w:r>
        <w:t>1. C</w:t>
      </w:r>
    </w:p>
    <w:p w:rsidR="00B56C7E" w:rsidRDefault="00B56C7E" w:rsidP="00FA70CE">
      <w:pPr>
        <w:spacing w:line="240" w:lineRule="auto"/>
      </w:pPr>
      <w:r>
        <w:t>2. C</w:t>
      </w:r>
    </w:p>
    <w:p w:rsidR="00B56C7E" w:rsidRDefault="00B56C7E" w:rsidP="00FA70CE">
      <w:pPr>
        <w:spacing w:line="240" w:lineRule="auto"/>
      </w:pPr>
      <w:r>
        <w:t xml:space="preserve">3. </w:t>
      </w:r>
      <w:r w:rsidR="0004646B">
        <w:t>B</w:t>
      </w:r>
    </w:p>
    <w:p w:rsidR="0004646B" w:rsidRDefault="0004646B" w:rsidP="00FA70CE">
      <w:pPr>
        <w:spacing w:line="240" w:lineRule="auto"/>
      </w:pPr>
      <w:r>
        <w:t>4. C</w:t>
      </w:r>
    </w:p>
    <w:p w:rsidR="0004646B" w:rsidRDefault="0004646B" w:rsidP="00FA70CE">
      <w:pPr>
        <w:spacing w:line="240" w:lineRule="auto"/>
      </w:pPr>
      <w:r>
        <w:t>1. A</w:t>
      </w:r>
    </w:p>
    <w:p w:rsidR="0004646B" w:rsidRDefault="0004646B" w:rsidP="00FA70CE">
      <w:pPr>
        <w:spacing w:line="240" w:lineRule="auto"/>
      </w:pPr>
      <w:r>
        <w:t>2. D</w:t>
      </w:r>
    </w:p>
    <w:p w:rsidR="0004646B" w:rsidRDefault="0004646B" w:rsidP="00FA70CE">
      <w:pPr>
        <w:spacing w:line="240" w:lineRule="auto"/>
      </w:pPr>
      <w:r>
        <w:t>3. D</w:t>
      </w:r>
    </w:p>
    <w:p w:rsidR="0004646B" w:rsidRDefault="00476B6B" w:rsidP="00FA70CE">
      <w:pPr>
        <w:spacing w:line="240" w:lineRule="auto"/>
        <w:rPr>
          <w:b/>
        </w:rPr>
      </w:pPr>
      <w:r>
        <w:rPr>
          <w:b/>
        </w:rPr>
        <w:t>EOCT Review Unit #5</w:t>
      </w:r>
    </w:p>
    <w:p w:rsidR="00476B6B" w:rsidRDefault="00476B6B" w:rsidP="00FA70CE">
      <w:pPr>
        <w:spacing w:line="240" w:lineRule="auto"/>
      </w:pPr>
      <w:r>
        <w:t>1. B</w:t>
      </w:r>
    </w:p>
    <w:p w:rsidR="00476B6B" w:rsidRDefault="00476B6B" w:rsidP="00FA70CE">
      <w:pPr>
        <w:spacing w:line="240" w:lineRule="auto"/>
      </w:pPr>
      <w:r>
        <w:t>2. D</w:t>
      </w:r>
    </w:p>
    <w:p w:rsidR="00476B6B" w:rsidRDefault="00476B6B" w:rsidP="00FA70CE">
      <w:pPr>
        <w:spacing w:line="240" w:lineRule="auto"/>
      </w:pPr>
      <w:r>
        <w:t>1. C</w:t>
      </w:r>
    </w:p>
    <w:p w:rsidR="00476B6B" w:rsidRDefault="00476B6B" w:rsidP="00FA70CE">
      <w:pPr>
        <w:spacing w:line="240" w:lineRule="auto"/>
      </w:pPr>
      <w:r>
        <w:t>2. D</w:t>
      </w:r>
    </w:p>
    <w:p w:rsidR="00476B6B" w:rsidRDefault="00476B6B" w:rsidP="00FA70CE">
      <w:pPr>
        <w:spacing w:line="240" w:lineRule="auto"/>
      </w:pPr>
      <w:r>
        <w:t>3. D</w:t>
      </w:r>
    </w:p>
    <w:p w:rsidR="00476B6B" w:rsidRDefault="00476B6B" w:rsidP="00FA70CE">
      <w:pPr>
        <w:spacing w:line="240" w:lineRule="auto"/>
      </w:pPr>
      <w:r>
        <w:t>1. A</w:t>
      </w:r>
    </w:p>
    <w:p w:rsidR="00476B6B" w:rsidRDefault="00476B6B" w:rsidP="00FA70CE">
      <w:pPr>
        <w:spacing w:line="240" w:lineRule="auto"/>
      </w:pPr>
      <w:r>
        <w:t>2. D</w:t>
      </w:r>
    </w:p>
    <w:p w:rsidR="00476B6B" w:rsidRDefault="00476B6B" w:rsidP="00FA70CE">
      <w:pPr>
        <w:spacing w:line="240" w:lineRule="auto"/>
      </w:pPr>
      <w:r>
        <w:t>3. B</w:t>
      </w:r>
    </w:p>
    <w:p w:rsidR="00476B6B" w:rsidRDefault="00476B6B" w:rsidP="00FA70CE">
      <w:pPr>
        <w:spacing w:line="240" w:lineRule="auto"/>
      </w:pPr>
      <w:r>
        <w:t>4. C</w:t>
      </w:r>
    </w:p>
    <w:p w:rsidR="00476B6B" w:rsidRDefault="00476B6B" w:rsidP="00FA70CE">
      <w:pPr>
        <w:spacing w:line="240" w:lineRule="auto"/>
      </w:pPr>
      <w:r>
        <w:t>1. A</w:t>
      </w:r>
    </w:p>
    <w:p w:rsidR="00476B6B" w:rsidRDefault="00476B6B" w:rsidP="00FA70CE">
      <w:pPr>
        <w:spacing w:line="240" w:lineRule="auto"/>
      </w:pPr>
      <w:r>
        <w:t>2. C</w:t>
      </w:r>
    </w:p>
    <w:p w:rsidR="00476B6B" w:rsidRDefault="00476B6B" w:rsidP="00FA70CE">
      <w:pPr>
        <w:spacing w:line="240" w:lineRule="auto"/>
      </w:pPr>
      <w:r>
        <w:t>1. A</w:t>
      </w:r>
    </w:p>
    <w:p w:rsidR="00476B6B" w:rsidRDefault="00476B6B" w:rsidP="00FA70CE">
      <w:pPr>
        <w:spacing w:line="240" w:lineRule="auto"/>
      </w:pPr>
      <w:r>
        <w:t>2. D</w:t>
      </w:r>
    </w:p>
    <w:p w:rsidR="00476B6B" w:rsidRDefault="00476B6B" w:rsidP="00FA70CE">
      <w:pPr>
        <w:spacing w:line="240" w:lineRule="auto"/>
      </w:pPr>
      <w:r>
        <w:t>1. C</w:t>
      </w:r>
    </w:p>
    <w:p w:rsidR="00476B6B" w:rsidRDefault="00476B6B" w:rsidP="00FA70CE">
      <w:pPr>
        <w:spacing w:line="240" w:lineRule="auto"/>
      </w:pPr>
      <w:r>
        <w:t>2. D</w:t>
      </w:r>
    </w:p>
    <w:p w:rsidR="00476B6B" w:rsidRDefault="00476B6B" w:rsidP="00FA70CE">
      <w:pPr>
        <w:spacing w:line="240" w:lineRule="auto"/>
      </w:pPr>
      <w:r>
        <w:t>3. A</w:t>
      </w:r>
    </w:p>
    <w:p w:rsidR="00476B6B" w:rsidRDefault="00476B6B" w:rsidP="00FA70CE">
      <w:pPr>
        <w:spacing w:line="240" w:lineRule="auto"/>
      </w:pPr>
      <w:r>
        <w:t>1. B</w:t>
      </w:r>
    </w:p>
    <w:p w:rsidR="00476B6B" w:rsidRDefault="00476B6B" w:rsidP="00FA70CE">
      <w:pPr>
        <w:spacing w:line="240" w:lineRule="auto"/>
      </w:pPr>
      <w:r>
        <w:t>2. C</w:t>
      </w:r>
    </w:p>
    <w:p w:rsidR="00476B6B" w:rsidRDefault="00476B6B" w:rsidP="00FA70CE">
      <w:pPr>
        <w:spacing w:line="240" w:lineRule="auto"/>
      </w:pPr>
      <w:r>
        <w:t>3. D</w:t>
      </w:r>
    </w:p>
    <w:p w:rsidR="00476B6B" w:rsidRDefault="00476B6B" w:rsidP="00FA70CE">
      <w:pPr>
        <w:spacing w:line="240" w:lineRule="auto"/>
      </w:pPr>
      <w:r>
        <w:lastRenderedPageBreak/>
        <w:t>1. D</w:t>
      </w:r>
    </w:p>
    <w:p w:rsidR="00476B6B" w:rsidRDefault="00476B6B" w:rsidP="00FA70CE">
      <w:pPr>
        <w:spacing w:line="240" w:lineRule="auto"/>
      </w:pPr>
      <w:r>
        <w:t>2. C</w:t>
      </w:r>
    </w:p>
    <w:p w:rsidR="00476B6B" w:rsidRDefault="00476B6B" w:rsidP="00FA70CE">
      <w:pPr>
        <w:spacing w:line="240" w:lineRule="auto"/>
      </w:pPr>
      <w:r>
        <w:t>3. D</w:t>
      </w:r>
    </w:p>
    <w:p w:rsidR="00476B6B" w:rsidRDefault="00476B6B" w:rsidP="00FA70CE">
      <w:pPr>
        <w:spacing w:line="240" w:lineRule="auto"/>
      </w:pPr>
      <w:r>
        <w:t>1. C</w:t>
      </w:r>
    </w:p>
    <w:p w:rsidR="00476B6B" w:rsidRDefault="00476B6B" w:rsidP="00FA70CE">
      <w:pPr>
        <w:spacing w:line="240" w:lineRule="auto"/>
      </w:pPr>
      <w:r>
        <w:t>2. C</w:t>
      </w:r>
    </w:p>
    <w:p w:rsidR="00476B6B" w:rsidRDefault="00476B6B" w:rsidP="00FA70CE">
      <w:pPr>
        <w:spacing w:line="240" w:lineRule="auto"/>
      </w:pPr>
      <w:r>
        <w:t>2. B</w:t>
      </w:r>
    </w:p>
    <w:p w:rsidR="00476B6B" w:rsidRDefault="00476B6B" w:rsidP="00FA70CE">
      <w:pPr>
        <w:spacing w:line="240" w:lineRule="auto"/>
      </w:pPr>
      <w:r>
        <w:t>1. A</w:t>
      </w:r>
    </w:p>
    <w:p w:rsidR="00476B6B" w:rsidRDefault="00476B6B" w:rsidP="00FA70CE">
      <w:pPr>
        <w:spacing w:line="240" w:lineRule="auto"/>
      </w:pPr>
      <w:r>
        <w:t>2. B</w:t>
      </w:r>
    </w:p>
    <w:p w:rsidR="00476B6B" w:rsidRDefault="00476B6B" w:rsidP="00FA70CE">
      <w:pPr>
        <w:spacing w:line="240" w:lineRule="auto"/>
      </w:pPr>
      <w:r>
        <w:t>3. B</w:t>
      </w:r>
    </w:p>
    <w:p w:rsidR="00476B6B" w:rsidRDefault="00476B6B" w:rsidP="00FA70CE">
      <w:pPr>
        <w:spacing w:line="240" w:lineRule="auto"/>
      </w:pPr>
      <w:r>
        <w:t>1. C</w:t>
      </w:r>
    </w:p>
    <w:p w:rsidR="00476B6B" w:rsidRDefault="00476B6B" w:rsidP="00FA70CE">
      <w:pPr>
        <w:spacing w:line="240" w:lineRule="auto"/>
      </w:pPr>
      <w:r>
        <w:t>2. B</w:t>
      </w:r>
    </w:p>
    <w:p w:rsidR="00476B6B" w:rsidRDefault="00476B6B" w:rsidP="00FA70CE">
      <w:pPr>
        <w:spacing w:line="240" w:lineRule="auto"/>
      </w:pPr>
      <w:r>
        <w:t>3. D</w:t>
      </w:r>
    </w:p>
    <w:p w:rsidR="00476B6B" w:rsidRDefault="00476B6B" w:rsidP="00FA70CE">
      <w:pPr>
        <w:spacing w:line="240" w:lineRule="auto"/>
      </w:pPr>
      <w:r>
        <w:t>4. C</w:t>
      </w:r>
    </w:p>
    <w:p w:rsidR="00476B6B" w:rsidRDefault="00476B6B" w:rsidP="00FA70CE">
      <w:pPr>
        <w:spacing w:line="240" w:lineRule="auto"/>
      </w:pPr>
      <w:r>
        <w:t>5. C</w:t>
      </w:r>
    </w:p>
    <w:p w:rsidR="00476B6B" w:rsidRDefault="00476B6B" w:rsidP="00FA70CE">
      <w:pPr>
        <w:spacing w:line="240" w:lineRule="auto"/>
      </w:pPr>
      <w:r>
        <w:t>1. C</w:t>
      </w:r>
    </w:p>
    <w:p w:rsidR="00476B6B" w:rsidRDefault="00476B6B" w:rsidP="00FA70CE">
      <w:pPr>
        <w:spacing w:line="240" w:lineRule="auto"/>
        <w:rPr>
          <w:b/>
        </w:rPr>
      </w:pPr>
      <w:r>
        <w:rPr>
          <w:b/>
        </w:rPr>
        <w:t xml:space="preserve">EOCT Review </w:t>
      </w:r>
    </w:p>
    <w:p w:rsidR="00476B6B" w:rsidRDefault="00476B6B" w:rsidP="00FA70CE">
      <w:pPr>
        <w:spacing w:line="240" w:lineRule="auto"/>
        <w:rPr>
          <w:b/>
        </w:rPr>
      </w:pPr>
      <w:r>
        <w:rPr>
          <w:b/>
        </w:rPr>
        <w:t>2- Rt Triangle Trig</w:t>
      </w:r>
    </w:p>
    <w:p w:rsidR="00476B6B" w:rsidRDefault="00476B6B" w:rsidP="00FA70CE">
      <w:pPr>
        <w:spacing w:line="240" w:lineRule="auto"/>
      </w:pPr>
      <w:r>
        <w:t>1.</w:t>
      </w:r>
      <w:r w:rsidR="00C27242">
        <w:t xml:space="preserve"> A</w:t>
      </w:r>
    </w:p>
    <w:p w:rsidR="00C27242" w:rsidRDefault="00C27242" w:rsidP="00FA70CE">
      <w:pPr>
        <w:spacing w:line="240" w:lineRule="auto"/>
      </w:pPr>
      <w:r>
        <w:t xml:space="preserve">Sin B = (4/5)   </w:t>
      </w:r>
      <w:r>
        <w:tab/>
        <w:t>Cos B = (3/5)</w:t>
      </w:r>
    </w:p>
    <w:p w:rsidR="00C27242" w:rsidRDefault="00C27242" w:rsidP="00FA70CE">
      <w:pPr>
        <w:spacing w:line="240" w:lineRule="auto"/>
      </w:pPr>
      <w:r>
        <w:t xml:space="preserve">Tan B = (4/3) </w:t>
      </w:r>
    </w:p>
    <w:p w:rsidR="00C27242" w:rsidRDefault="00C27242" w:rsidP="00FA70CE">
      <w:pPr>
        <w:spacing w:line="240" w:lineRule="auto"/>
      </w:pPr>
      <w:r>
        <w:t>Sin C = (3/5)</w:t>
      </w:r>
      <w:r>
        <w:tab/>
        <w:t>Cos C = (4/5)</w:t>
      </w:r>
    </w:p>
    <w:p w:rsidR="00C27242" w:rsidRDefault="00C27242" w:rsidP="00FA70CE">
      <w:pPr>
        <w:spacing w:line="240" w:lineRule="auto"/>
      </w:pPr>
      <w:r>
        <w:t>Tan C = (3/4)</w:t>
      </w:r>
    </w:p>
    <w:p w:rsidR="00C27242" w:rsidRDefault="00C27242" w:rsidP="00FA70CE">
      <w:pPr>
        <w:spacing w:line="240" w:lineRule="auto"/>
      </w:pPr>
      <w:r>
        <w:t xml:space="preserve">B. </w:t>
      </w:r>
      <w:r>
        <w:sym w:font="Symbol" w:char="F0D0"/>
      </w:r>
      <w:r>
        <w:t xml:space="preserve">B is the same as </w:t>
      </w:r>
      <w:r>
        <w:sym w:font="Symbol" w:char="F0D0"/>
      </w:r>
      <w:r>
        <w:t>E</w:t>
      </w:r>
    </w:p>
    <w:p w:rsidR="00C27242" w:rsidRDefault="00C27242" w:rsidP="00FA70CE">
      <w:pPr>
        <w:spacing w:line="240" w:lineRule="auto"/>
      </w:pPr>
      <w:r>
        <w:t xml:space="preserve">    </w:t>
      </w:r>
      <w:r>
        <w:sym w:font="Symbol" w:char="F0D0"/>
      </w:r>
      <w:r>
        <w:t xml:space="preserve">C is the same as </w:t>
      </w:r>
      <w:r>
        <w:sym w:font="Symbol" w:char="F0D0"/>
      </w:r>
      <w:r>
        <w:t>F</w:t>
      </w:r>
    </w:p>
    <w:p w:rsidR="00C27242" w:rsidRDefault="00C27242" w:rsidP="00FA70CE">
      <w:pPr>
        <w:spacing w:line="240" w:lineRule="auto"/>
      </w:pPr>
      <w:r>
        <w:t>2. 47ft</w:t>
      </w:r>
    </w:p>
    <w:p w:rsidR="00C27242" w:rsidRDefault="00C27242" w:rsidP="00FA70CE">
      <w:pPr>
        <w:spacing w:line="240" w:lineRule="auto"/>
      </w:pPr>
      <w:r>
        <w:t>3. 112,733ft</w:t>
      </w:r>
    </w:p>
    <w:p w:rsidR="00C27242" w:rsidRDefault="00C27242" w:rsidP="00FA70CE">
      <w:pPr>
        <w:spacing w:line="240" w:lineRule="auto"/>
      </w:pPr>
      <w:r>
        <w:t>4. 22.6</w:t>
      </w:r>
      <w:r>
        <w:sym w:font="Symbol" w:char="F0B0"/>
      </w:r>
    </w:p>
    <w:p w:rsidR="00C27242" w:rsidRDefault="00C27242" w:rsidP="00FA70CE">
      <w:pPr>
        <w:spacing w:line="240" w:lineRule="auto"/>
      </w:pPr>
      <w:r>
        <w:t>5. about 7ft</w:t>
      </w:r>
    </w:p>
    <w:p w:rsidR="00C27242" w:rsidRDefault="00C27242" w:rsidP="00FA70CE">
      <w:pPr>
        <w:spacing w:line="240" w:lineRule="auto"/>
      </w:pPr>
      <w:r>
        <w:lastRenderedPageBreak/>
        <w:t>6. 126in</w:t>
      </w:r>
    </w:p>
    <w:p w:rsidR="00C27242" w:rsidRDefault="00AE3647" w:rsidP="00FA70CE">
      <w:pPr>
        <w:spacing w:line="240" w:lineRule="auto"/>
      </w:pPr>
      <w:r>
        <w:t>7. Hyp is 17</w:t>
      </w:r>
    </w:p>
    <w:p w:rsidR="00AE3647" w:rsidRDefault="00AE3647" w:rsidP="00FA70CE">
      <w:pPr>
        <w:spacing w:line="240" w:lineRule="auto"/>
      </w:pPr>
      <w:r>
        <w:t xml:space="preserve"> Sin J = 15/17</w:t>
      </w:r>
    </w:p>
    <w:p w:rsidR="00AE3647" w:rsidRPr="00476B6B" w:rsidRDefault="00AE3647" w:rsidP="00FA70CE">
      <w:pPr>
        <w:spacing w:line="240" w:lineRule="auto"/>
      </w:pPr>
      <w:r>
        <w:t>8. D</w:t>
      </w:r>
      <w:bookmarkStart w:id="0" w:name="_GoBack"/>
      <w:bookmarkEnd w:id="0"/>
    </w:p>
    <w:p w:rsidR="00FA70CE" w:rsidRPr="00C27242" w:rsidRDefault="00C27242" w:rsidP="004C1BE4">
      <w:pPr>
        <w:spacing w:line="240" w:lineRule="auto"/>
        <w:rPr>
          <w:b/>
        </w:rPr>
      </w:pPr>
      <w:r w:rsidRPr="00C27242">
        <w:rPr>
          <w:b/>
        </w:rPr>
        <w:t>EOCT Review Unit #7</w:t>
      </w:r>
    </w:p>
    <w:p w:rsidR="00C27242" w:rsidRDefault="00C27242" w:rsidP="004C1BE4">
      <w:pPr>
        <w:spacing w:line="240" w:lineRule="auto"/>
        <w:rPr>
          <w:b/>
        </w:rPr>
      </w:pPr>
      <w:r w:rsidRPr="00C27242">
        <w:rPr>
          <w:b/>
        </w:rPr>
        <w:t>Probability</w:t>
      </w:r>
    </w:p>
    <w:p w:rsidR="00C27242" w:rsidRDefault="00C27242" w:rsidP="004C1BE4">
      <w:pPr>
        <w:spacing w:line="240" w:lineRule="auto"/>
      </w:pPr>
      <w:r>
        <w:t>1. A</w:t>
      </w:r>
    </w:p>
    <w:p w:rsidR="00C27242" w:rsidRDefault="00C27242" w:rsidP="004C1BE4">
      <w:pPr>
        <w:spacing w:line="240" w:lineRule="auto"/>
      </w:pPr>
      <w:r>
        <w:t>2. D</w:t>
      </w:r>
    </w:p>
    <w:p w:rsidR="00C27242" w:rsidRDefault="00C27242" w:rsidP="004C1BE4">
      <w:pPr>
        <w:spacing w:line="240" w:lineRule="auto"/>
      </w:pPr>
      <w:r>
        <w:t>3. D</w:t>
      </w:r>
    </w:p>
    <w:p w:rsidR="00C27242" w:rsidRDefault="00C27242" w:rsidP="004C1BE4">
      <w:pPr>
        <w:spacing w:line="240" w:lineRule="auto"/>
      </w:pPr>
      <w:r>
        <w:t>4. C</w:t>
      </w:r>
    </w:p>
    <w:p w:rsidR="00C27242" w:rsidRDefault="00C27242" w:rsidP="004C1BE4">
      <w:pPr>
        <w:spacing w:line="240" w:lineRule="auto"/>
      </w:pPr>
      <w:r>
        <w:t>1. C</w:t>
      </w:r>
    </w:p>
    <w:p w:rsidR="00C27242" w:rsidRDefault="00C27242" w:rsidP="004C1BE4">
      <w:pPr>
        <w:spacing w:line="240" w:lineRule="auto"/>
      </w:pPr>
      <w:r>
        <w:t>2. C</w:t>
      </w:r>
    </w:p>
    <w:p w:rsidR="00C27242" w:rsidRPr="00C27242" w:rsidRDefault="00C27242" w:rsidP="004C1BE4">
      <w:pPr>
        <w:spacing w:line="240" w:lineRule="auto"/>
      </w:pPr>
      <w:r>
        <w:t>3. B</w:t>
      </w:r>
    </w:p>
    <w:sectPr w:rsidR="00C27242" w:rsidRPr="00C27242" w:rsidSect="004C1BE4">
      <w:pgSz w:w="12240" w:h="15840"/>
      <w:pgMar w:top="1440" w:right="1440" w:bottom="144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4"/>
    <w:rsid w:val="0000207A"/>
    <w:rsid w:val="00005E6F"/>
    <w:rsid w:val="0001526E"/>
    <w:rsid w:val="00040420"/>
    <w:rsid w:val="00041D54"/>
    <w:rsid w:val="0004646B"/>
    <w:rsid w:val="00055EA3"/>
    <w:rsid w:val="000659D2"/>
    <w:rsid w:val="00071CAC"/>
    <w:rsid w:val="00075A52"/>
    <w:rsid w:val="00080202"/>
    <w:rsid w:val="0008197B"/>
    <w:rsid w:val="00087DBA"/>
    <w:rsid w:val="00090311"/>
    <w:rsid w:val="00096F62"/>
    <w:rsid w:val="000B4004"/>
    <w:rsid w:val="000C2894"/>
    <w:rsid w:val="000D245F"/>
    <w:rsid w:val="000D283F"/>
    <w:rsid w:val="000E097E"/>
    <w:rsid w:val="000E7940"/>
    <w:rsid w:val="00101A9E"/>
    <w:rsid w:val="0010495E"/>
    <w:rsid w:val="00111762"/>
    <w:rsid w:val="00130575"/>
    <w:rsid w:val="001308FA"/>
    <w:rsid w:val="00173D55"/>
    <w:rsid w:val="001814FF"/>
    <w:rsid w:val="00184084"/>
    <w:rsid w:val="00190FC3"/>
    <w:rsid w:val="001952E2"/>
    <w:rsid w:val="00195F3B"/>
    <w:rsid w:val="001A3511"/>
    <w:rsid w:val="001A4A10"/>
    <w:rsid w:val="001A5FE5"/>
    <w:rsid w:val="001A6A39"/>
    <w:rsid w:val="001A70A5"/>
    <w:rsid w:val="001B56B7"/>
    <w:rsid w:val="001C7C7A"/>
    <w:rsid w:val="001D22A4"/>
    <w:rsid w:val="001E0466"/>
    <w:rsid w:val="001E3339"/>
    <w:rsid w:val="001E5E9F"/>
    <w:rsid w:val="001E6968"/>
    <w:rsid w:val="001F16C4"/>
    <w:rsid w:val="001F3DCD"/>
    <w:rsid w:val="00200A4C"/>
    <w:rsid w:val="00203568"/>
    <w:rsid w:val="00205E5B"/>
    <w:rsid w:val="00206304"/>
    <w:rsid w:val="00210D9E"/>
    <w:rsid w:val="00222BF9"/>
    <w:rsid w:val="002504B4"/>
    <w:rsid w:val="002523D6"/>
    <w:rsid w:val="00252F07"/>
    <w:rsid w:val="0025371A"/>
    <w:rsid w:val="00283CCE"/>
    <w:rsid w:val="00285B92"/>
    <w:rsid w:val="00287761"/>
    <w:rsid w:val="002A2AC6"/>
    <w:rsid w:val="002A39BA"/>
    <w:rsid w:val="002A5F6F"/>
    <w:rsid w:val="002A6214"/>
    <w:rsid w:val="002B6C34"/>
    <w:rsid w:val="002C0CCF"/>
    <w:rsid w:val="002C37F0"/>
    <w:rsid w:val="002D11C7"/>
    <w:rsid w:val="002E369C"/>
    <w:rsid w:val="00301A66"/>
    <w:rsid w:val="00306342"/>
    <w:rsid w:val="003123CE"/>
    <w:rsid w:val="00313D06"/>
    <w:rsid w:val="00317C18"/>
    <w:rsid w:val="003207DB"/>
    <w:rsid w:val="00322BF4"/>
    <w:rsid w:val="0033301B"/>
    <w:rsid w:val="00337C96"/>
    <w:rsid w:val="003503B2"/>
    <w:rsid w:val="003754AB"/>
    <w:rsid w:val="0038710B"/>
    <w:rsid w:val="00393092"/>
    <w:rsid w:val="00395144"/>
    <w:rsid w:val="003A67CB"/>
    <w:rsid w:val="003B43D2"/>
    <w:rsid w:val="003E3065"/>
    <w:rsid w:val="003E55BD"/>
    <w:rsid w:val="003E6161"/>
    <w:rsid w:val="003E7E9A"/>
    <w:rsid w:val="003F748D"/>
    <w:rsid w:val="00402AC2"/>
    <w:rsid w:val="00411767"/>
    <w:rsid w:val="00415629"/>
    <w:rsid w:val="00427010"/>
    <w:rsid w:val="00435968"/>
    <w:rsid w:val="00463C45"/>
    <w:rsid w:val="00466634"/>
    <w:rsid w:val="00476B6B"/>
    <w:rsid w:val="0048077F"/>
    <w:rsid w:val="00483BB1"/>
    <w:rsid w:val="004848BF"/>
    <w:rsid w:val="00485D10"/>
    <w:rsid w:val="00491A69"/>
    <w:rsid w:val="004A67C3"/>
    <w:rsid w:val="004B17F1"/>
    <w:rsid w:val="004B65C0"/>
    <w:rsid w:val="004C0382"/>
    <w:rsid w:val="004C1BE4"/>
    <w:rsid w:val="004C24BB"/>
    <w:rsid w:val="004D09AD"/>
    <w:rsid w:val="004D537E"/>
    <w:rsid w:val="004E1240"/>
    <w:rsid w:val="004E38F0"/>
    <w:rsid w:val="004E5843"/>
    <w:rsid w:val="004F08DA"/>
    <w:rsid w:val="004F2AA8"/>
    <w:rsid w:val="005143EC"/>
    <w:rsid w:val="00514CA3"/>
    <w:rsid w:val="00520C21"/>
    <w:rsid w:val="0052199D"/>
    <w:rsid w:val="00526380"/>
    <w:rsid w:val="00544524"/>
    <w:rsid w:val="00546B1A"/>
    <w:rsid w:val="00560CA8"/>
    <w:rsid w:val="00565D14"/>
    <w:rsid w:val="00567508"/>
    <w:rsid w:val="00571CAB"/>
    <w:rsid w:val="005720F6"/>
    <w:rsid w:val="005867FF"/>
    <w:rsid w:val="005A08E9"/>
    <w:rsid w:val="005A4952"/>
    <w:rsid w:val="005B730A"/>
    <w:rsid w:val="005C22B5"/>
    <w:rsid w:val="005D1914"/>
    <w:rsid w:val="005E292B"/>
    <w:rsid w:val="005F0A6B"/>
    <w:rsid w:val="00615DF9"/>
    <w:rsid w:val="00623DCC"/>
    <w:rsid w:val="0063475C"/>
    <w:rsid w:val="0064241C"/>
    <w:rsid w:val="00643695"/>
    <w:rsid w:val="006443C1"/>
    <w:rsid w:val="00644754"/>
    <w:rsid w:val="00647221"/>
    <w:rsid w:val="00651809"/>
    <w:rsid w:val="006526FF"/>
    <w:rsid w:val="00653BEB"/>
    <w:rsid w:val="00677038"/>
    <w:rsid w:val="00684B22"/>
    <w:rsid w:val="00693DF2"/>
    <w:rsid w:val="006947BE"/>
    <w:rsid w:val="00696C8F"/>
    <w:rsid w:val="006A1F00"/>
    <w:rsid w:val="006B1297"/>
    <w:rsid w:val="006B2661"/>
    <w:rsid w:val="006B708A"/>
    <w:rsid w:val="006C0376"/>
    <w:rsid w:val="006C33EB"/>
    <w:rsid w:val="006C46BE"/>
    <w:rsid w:val="006D461F"/>
    <w:rsid w:val="006E4B3E"/>
    <w:rsid w:val="006E5EC7"/>
    <w:rsid w:val="006F4BB4"/>
    <w:rsid w:val="0071325F"/>
    <w:rsid w:val="00722A5C"/>
    <w:rsid w:val="00722C0F"/>
    <w:rsid w:val="007245FD"/>
    <w:rsid w:val="00731860"/>
    <w:rsid w:val="007419DC"/>
    <w:rsid w:val="007539E6"/>
    <w:rsid w:val="007569CD"/>
    <w:rsid w:val="00762525"/>
    <w:rsid w:val="00762D31"/>
    <w:rsid w:val="00770D53"/>
    <w:rsid w:val="00775B5D"/>
    <w:rsid w:val="00783BDF"/>
    <w:rsid w:val="00792F47"/>
    <w:rsid w:val="007959B2"/>
    <w:rsid w:val="007A1DDB"/>
    <w:rsid w:val="007A548F"/>
    <w:rsid w:val="007C068E"/>
    <w:rsid w:val="007C6EBC"/>
    <w:rsid w:val="007D66EE"/>
    <w:rsid w:val="007D6C1B"/>
    <w:rsid w:val="00800260"/>
    <w:rsid w:val="00812BF1"/>
    <w:rsid w:val="00817CC0"/>
    <w:rsid w:val="00825DE3"/>
    <w:rsid w:val="0082734B"/>
    <w:rsid w:val="008502EE"/>
    <w:rsid w:val="00857131"/>
    <w:rsid w:val="00871F1A"/>
    <w:rsid w:val="00882FFB"/>
    <w:rsid w:val="00884BA2"/>
    <w:rsid w:val="00886957"/>
    <w:rsid w:val="00893562"/>
    <w:rsid w:val="00895E0A"/>
    <w:rsid w:val="008B30E7"/>
    <w:rsid w:val="008B3667"/>
    <w:rsid w:val="008C08EC"/>
    <w:rsid w:val="008C0B2B"/>
    <w:rsid w:val="008C342E"/>
    <w:rsid w:val="008C7ECD"/>
    <w:rsid w:val="008D32A2"/>
    <w:rsid w:val="008D6E01"/>
    <w:rsid w:val="008E40D5"/>
    <w:rsid w:val="008F7AF0"/>
    <w:rsid w:val="0090364F"/>
    <w:rsid w:val="00911A95"/>
    <w:rsid w:val="00913A68"/>
    <w:rsid w:val="00931DAE"/>
    <w:rsid w:val="009342AE"/>
    <w:rsid w:val="00944B0F"/>
    <w:rsid w:val="00952466"/>
    <w:rsid w:val="00971111"/>
    <w:rsid w:val="0097193C"/>
    <w:rsid w:val="00976C2B"/>
    <w:rsid w:val="009776F3"/>
    <w:rsid w:val="00986AFD"/>
    <w:rsid w:val="00994143"/>
    <w:rsid w:val="009B0CCE"/>
    <w:rsid w:val="009C1B52"/>
    <w:rsid w:val="009D0CB9"/>
    <w:rsid w:val="009D2E81"/>
    <w:rsid w:val="009E72FB"/>
    <w:rsid w:val="009F64EB"/>
    <w:rsid w:val="00A00531"/>
    <w:rsid w:val="00A015F7"/>
    <w:rsid w:val="00A104AD"/>
    <w:rsid w:val="00A13A6F"/>
    <w:rsid w:val="00A2688A"/>
    <w:rsid w:val="00A52E64"/>
    <w:rsid w:val="00A920BA"/>
    <w:rsid w:val="00AA0134"/>
    <w:rsid w:val="00AA2834"/>
    <w:rsid w:val="00AC4339"/>
    <w:rsid w:val="00AC4F31"/>
    <w:rsid w:val="00AD05F6"/>
    <w:rsid w:val="00AD2ECA"/>
    <w:rsid w:val="00AD3732"/>
    <w:rsid w:val="00AE2D65"/>
    <w:rsid w:val="00AE325A"/>
    <w:rsid w:val="00AE3647"/>
    <w:rsid w:val="00AE3689"/>
    <w:rsid w:val="00AF5234"/>
    <w:rsid w:val="00B1316E"/>
    <w:rsid w:val="00B23DC3"/>
    <w:rsid w:val="00B241B7"/>
    <w:rsid w:val="00B27FCC"/>
    <w:rsid w:val="00B30ED6"/>
    <w:rsid w:val="00B33298"/>
    <w:rsid w:val="00B43691"/>
    <w:rsid w:val="00B4754A"/>
    <w:rsid w:val="00B4761A"/>
    <w:rsid w:val="00B50DBE"/>
    <w:rsid w:val="00B53225"/>
    <w:rsid w:val="00B56C7E"/>
    <w:rsid w:val="00B63BF1"/>
    <w:rsid w:val="00B74144"/>
    <w:rsid w:val="00B90437"/>
    <w:rsid w:val="00B97663"/>
    <w:rsid w:val="00B9793F"/>
    <w:rsid w:val="00BA315B"/>
    <w:rsid w:val="00BB24BE"/>
    <w:rsid w:val="00BB2982"/>
    <w:rsid w:val="00BC02D2"/>
    <w:rsid w:val="00BC547B"/>
    <w:rsid w:val="00BE0C8E"/>
    <w:rsid w:val="00BE126D"/>
    <w:rsid w:val="00BE70E7"/>
    <w:rsid w:val="00BF1825"/>
    <w:rsid w:val="00C061D4"/>
    <w:rsid w:val="00C1194E"/>
    <w:rsid w:val="00C256B3"/>
    <w:rsid w:val="00C25AE1"/>
    <w:rsid w:val="00C27242"/>
    <w:rsid w:val="00C3292A"/>
    <w:rsid w:val="00C37A7D"/>
    <w:rsid w:val="00C404D3"/>
    <w:rsid w:val="00C4071F"/>
    <w:rsid w:val="00C50D5F"/>
    <w:rsid w:val="00C55C71"/>
    <w:rsid w:val="00C61D8D"/>
    <w:rsid w:val="00C62956"/>
    <w:rsid w:val="00C677D7"/>
    <w:rsid w:val="00C7241D"/>
    <w:rsid w:val="00C97F6C"/>
    <w:rsid w:val="00CA3EB7"/>
    <w:rsid w:val="00CB54E4"/>
    <w:rsid w:val="00CC34E8"/>
    <w:rsid w:val="00CD52A8"/>
    <w:rsid w:val="00CE058A"/>
    <w:rsid w:val="00CE62D0"/>
    <w:rsid w:val="00D04847"/>
    <w:rsid w:val="00D070B3"/>
    <w:rsid w:val="00D1588C"/>
    <w:rsid w:val="00D20F7D"/>
    <w:rsid w:val="00D237CD"/>
    <w:rsid w:val="00D26E06"/>
    <w:rsid w:val="00D27ED0"/>
    <w:rsid w:val="00D30920"/>
    <w:rsid w:val="00D31C11"/>
    <w:rsid w:val="00D374A5"/>
    <w:rsid w:val="00D42E10"/>
    <w:rsid w:val="00D5670F"/>
    <w:rsid w:val="00D94AC3"/>
    <w:rsid w:val="00DB436F"/>
    <w:rsid w:val="00DC25E2"/>
    <w:rsid w:val="00DC4D5B"/>
    <w:rsid w:val="00DC76C9"/>
    <w:rsid w:val="00DD1EDA"/>
    <w:rsid w:val="00DD4395"/>
    <w:rsid w:val="00DE03FF"/>
    <w:rsid w:val="00DF6C6F"/>
    <w:rsid w:val="00DF7212"/>
    <w:rsid w:val="00E04B76"/>
    <w:rsid w:val="00E06EAB"/>
    <w:rsid w:val="00E1000B"/>
    <w:rsid w:val="00E10ECC"/>
    <w:rsid w:val="00E13D78"/>
    <w:rsid w:val="00E1423E"/>
    <w:rsid w:val="00E462D9"/>
    <w:rsid w:val="00E57AC7"/>
    <w:rsid w:val="00E64109"/>
    <w:rsid w:val="00E67504"/>
    <w:rsid w:val="00E70D26"/>
    <w:rsid w:val="00E733C7"/>
    <w:rsid w:val="00E74A82"/>
    <w:rsid w:val="00E751CA"/>
    <w:rsid w:val="00EA000A"/>
    <w:rsid w:val="00EA2401"/>
    <w:rsid w:val="00EA264B"/>
    <w:rsid w:val="00EA33D3"/>
    <w:rsid w:val="00EA696D"/>
    <w:rsid w:val="00EB23D4"/>
    <w:rsid w:val="00EB381C"/>
    <w:rsid w:val="00EC2C54"/>
    <w:rsid w:val="00ED6642"/>
    <w:rsid w:val="00EE10B1"/>
    <w:rsid w:val="00EE569F"/>
    <w:rsid w:val="00EF0E5A"/>
    <w:rsid w:val="00EF1A65"/>
    <w:rsid w:val="00F03A1F"/>
    <w:rsid w:val="00F062DC"/>
    <w:rsid w:val="00F16553"/>
    <w:rsid w:val="00F2492F"/>
    <w:rsid w:val="00F35BD4"/>
    <w:rsid w:val="00F47D7E"/>
    <w:rsid w:val="00F51067"/>
    <w:rsid w:val="00F6310B"/>
    <w:rsid w:val="00F7010B"/>
    <w:rsid w:val="00F92DF3"/>
    <w:rsid w:val="00F9300D"/>
    <w:rsid w:val="00F968D5"/>
    <w:rsid w:val="00FA70CE"/>
    <w:rsid w:val="00FB3FC0"/>
    <w:rsid w:val="00FC44F9"/>
    <w:rsid w:val="00FE05DB"/>
    <w:rsid w:val="00FE22BA"/>
    <w:rsid w:val="00FE5524"/>
    <w:rsid w:val="00FE71E7"/>
    <w:rsid w:val="00FF32B9"/>
    <w:rsid w:val="00FF428D"/>
    <w:rsid w:val="00FF4B2A"/>
    <w:rsid w:val="00FF5087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1</cp:revision>
  <dcterms:created xsi:type="dcterms:W3CDTF">2014-05-02T12:46:00Z</dcterms:created>
  <dcterms:modified xsi:type="dcterms:W3CDTF">2014-05-02T17:09:00Z</dcterms:modified>
</cp:coreProperties>
</file>